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28E" w:rsidRDefault="00EB0430">
      <w:pPr>
        <w:jc w:val="center"/>
      </w:pPr>
      <w:r>
        <w:t xml:space="preserve">LANESVILLE COMMUNITY SCHOOL </w:t>
      </w:r>
    </w:p>
    <w:p w:rsidR="0050028E" w:rsidRDefault="0050028E">
      <w:pPr>
        <w:jc w:val="center"/>
      </w:pPr>
    </w:p>
    <w:p w:rsidR="0050028E" w:rsidRDefault="0050028E">
      <w:pPr>
        <w:jc w:val="center"/>
      </w:pPr>
    </w:p>
    <w:p w:rsidR="0050028E" w:rsidRDefault="00EB0430">
      <w:pPr>
        <w:jc w:val="center"/>
      </w:pPr>
      <w:r>
        <w:t>LANESVILLE BUILDING CORPORATION MEETING</w:t>
      </w:r>
    </w:p>
    <w:p w:rsidR="0050028E" w:rsidRDefault="0050028E">
      <w:pPr>
        <w:jc w:val="center"/>
      </w:pPr>
    </w:p>
    <w:p w:rsidR="0050028E" w:rsidRDefault="00EB0430">
      <w:pPr>
        <w:jc w:val="center"/>
      </w:pPr>
      <w:r>
        <w:t>April 18, 2017</w:t>
      </w:r>
    </w:p>
    <w:p w:rsidR="0050028E" w:rsidRDefault="0050028E">
      <w:pPr>
        <w:jc w:val="center"/>
      </w:pPr>
    </w:p>
    <w:p w:rsidR="0050028E" w:rsidRDefault="00EB0430">
      <w:pPr>
        <w:jc w:val="center"/>
      </w:pPr>
      <w:r>
        <w:t>6:00 p.m.</w:t>
      </w:r>
    </w:p>
    <w:p w:rsidR="0050028E" w:rsidRDefault="0050028E">
      <w:pPr>
        <w:jc w:val="center"/>
      </w:pPr>
    </w:p>
    <w:p w:rsidR="0050028E" w:rsidRDefault="00EB0430">
      <w:pPr>
        <w:jc w:val="center"/>
      </w:pPr>
      <w:r>
        <w:t>At</w:t>
      </w:r>
    </w:p>
    <w:p w:rsidR="0050028E" w:rsidRDefault="0050028E">
      <w:pPr>
        <w:jc w:val="center"/>
      </w:pPr>
    </w:p>
    <w:p w:rsidR="0050028E" w:rsidRDefault="00EB0430">
      <w:pPr>
        <w:jc w:val="center"/>
      </w:pPr>
      <w:r>
        <w:t xml:space="preserve">Carl </w:t>
      </w:r>
      <w:proofErr w:type="spellStart"/>
      <w:r>
        <w:t>Uesseler</w:t>
      </w:r>
      <w:proofErr w:type="spellEnd"/>
      <w:r>
        <w:t xml:space="preserve"> Corporation Office</w:t>
      </w:r>
    </w:p>
    <w:p w:rsidR="0050028E" w:rsidRDefault="00EB0430">
      <w:pPr>
        <w:jc w:val="center"/>
      </w:pPr>
      <w:r>
        <w:t>2725 Crestview Avenue, NE</w:t>
      </w:r>
    </w:p>
    <w:p w:rsidR="0050028E" w:rsidRDefault="00EB0430">
      <w:pPr>
        <w:jc w:val="center"/>
      </w:pPr>
      <w:r>
        <w:t>Lanesville, Indiana 47136</w:t>
      </w:r>
    </w:p>
    <w:p w:rsidR="0050028E" w:rsidRDefault="0050028E">
      <w:pPr>
        <w:jc w:val="center"/>
      </w:pPr>
    </w:p>
    <w:p w:rsidR="0050028E" w:rsidRDefault="0050028E">
      <w:pPr>
        <w:jc w:val="center"/>
      </w:pPr>
    </w:p>
    <w:p w:rsidR="0050028E" w:rsidRDefault="00EB0430">
      <w:r>
        <w:t>Agenda</w:t>
      </w:r>
    </w:p>
    <w:p w:rsidR="0050028E" w:rsidRDefault="0050028E"/>
    <w:p w:rsidR="0050028E" w:rsidRDefault="00EB0430">
      <w:pPr>
        <w:numPr>
          <w:ilvl w:val="0"/>
          <w:numId w:val="1"/>
        </w:numPr>
        <w:ind w:hanging="360"/>
        <w:contextualSpacing/>
      </w:pPr>
      <w:r>
        <w:t xml:space="preserve"> Call to order</w:t>
      </w:r>
    </w:p>
    <w:p w:rsidR="0050028E" w:rsidRDefault="00EB0430">
      <w:pPr>
        <w:numPr>
          <w:ilvl w:val="0"/>
          <w:numId w:val="1"/>
        </w:numPr>
        <w:ind w:hanging="360"/>
        <w:contextualSpacing/>
      </w:pPr>
      <w:r>
        <w:t>Approval of minutes from the March 14, 2017 meeting</w:t>
      </w:r>
    </w:p>
    <w:p w:rsidR="0050028E" w:rsidRDefault="00EB0430">
      <w:pPr>
        <w:numPr>
          <w:ilvl w:val="0"/>
          <w:numId w:val="1"/>
        </w:numPr>
        <w:ind w:hanging="360"/>
        <w:contextualSpacing/>
      </w:pPr>
      <w:r>
        <w:t>Adopt resolution approving issuance of bonds and 5th Supplemental Trust Indenture and deeming Official Statement nearly final</w:t>
      </w:r>
    </w:p>
    <w:p w:rsidR="0050028E" w:rsidRDefault="00EB0430">
      <w:pPr>
        <w:numPr>
          <w:ilvl w:val="0"/>
          <w:numId w:val="1"/>
        </w:numPr>
        <w:ind w:hanging="360"/>
        <w:contextualSpacing/>
      </w:pPr>
      <w:r>
        <w:t>Enter into agreement with the Lanesville Board of Trustees to execute the 6th Amendment to the lease between the Lanesville Community School Corporation and Lanesville Community School Building Corporation</w:t>
      </w:r>
    </w:p>
    <w:p w:rsidR="0050028E" w:rsidRDefault="00EB0430">
      <w:pPr>
        <w:numPr>
          <w:ilvl w:val="0"/>
          <w:numId w:val="1"/>
        </w:numPr>
        <w:ind w:hanging="360"/>
        <w:contextualSpacing/>
      </w:pPr>
      <w:r>
        <w:t>Adjournment</w:t>
      </w:r>
    </w:p>
    <w:p w:rsidR="0050028E" w:rsidRDefault="0050028E">
      <w:pPr>
        <w:jc w:val="center"/>
      </w:pPr>
    </w:p>
    <w:p w:rsidR="0050028E" w:rsidRDefault="0050028E">
      <w:pPr>
        <w:jc w:val="center"/>
      </w:pPr>
    </w:p>
    <w:p w:rsidR="0050028E" w:rsidRDefault="0050028E">
      <w:pPr>
        <w:jc w:val="center"/>
      </w:pPr>
    </w:p>
    <w:p w:rsidR="0050028E" w:rsidRDefault="0050028E">
      <w:pPr>
        <w:jc w:val="center"/>
      </w:pPr>
    </w:p>
    <w:p w:rsidR="0050028E" w:rsidRDefault="0050028E">
      <w:pPr>
        <w:jc w:val="center"/>
      </w:pPr>
    </w:p>
    <w:p w:rsidR="0050028E" w:rsidRDefault="0050028E">
      <w:pPr>
        <w:jc w:val="center"/>
      </w:pPr>
    </w:p>
    <w:p w:rsidR="0050028E" w:rsidRDefault="0050028E">
      <w:pPr>
        <w:jc w:val="center"/>
      </w:pPr>
    </w:p>
    <w:p w:rsidR="0050028E" w:rsidRDefault="0050028E">
      <w:pPr>
        <w:jc w:val="center"/>
      </w:pPr>
    </w:p>
    <w:p w:rsidR="0050028E" w:rsidRDefault="0050028E">
      <w:pPr>
        <w:jc w:val="center"/>
      </w:pPr>
    </w:p>
    <w:p w:rsidR="0050028E" w:rsidRDefault="0050028E">
      <w:pPr>
        <w:jc w:val="center"/>
      </w:pPr>
    </w:p>
    <w:p w:rsidR="0050028E" w:rsidRDefault="0050028E">
      <w:pPr>
        <w:jc w:val="center"/>
      </w:pPr>
    </w:p>
    <w:p w:rsidR="0050028E" w:rsidRDefault="0050028E">
      <w:pPr>
        <w:jc w:val="center"/>
      </w:pPr>
    </w:p>
    <w:p w:rsidR="0050028E" w:rsidRDefault="0050028E">
      <w:pPr>
        <w:jc w:val="center"/>
      </w:pPr>
    </w:p>
    <w:p w:rsidR="0050028E" w:rsidRDefault="0050028E">
      <w:pPr>
        <w:jc w:val="center"/>
      </w:pPr>
    </w:p>
    <w:p w:rsidR="0050028E" w:rsidRDefault="0050028E">
      <w:pPr>
        <w:jc w:val="center"/>
      </w:pPr>
    </w:p>
    <w:p w:rsidR="0050028E" w:rsidRDefault="0050028E">
      <w:pPr>
        <w:jc w:val="center"/>
      </w:pPr>
    </w:p>
    <w:p w:rsidR="0050028E" w:rsidRDefault="0050028E">
      <w:pPr>
        <w:jc w:val="center"/>
      </w:pPr>
    </w:p>
    <w:p w:rsidR="0050028E" w:rsidRDefault="0050028E">
      <w:pPr>
        <w:jc w:val="center"/>
      </w:pPr>
      <w:bookmarkStart w:id="0" w:name="_GoBack"/>
      <w:bookmarkEnd w:id="0"/>
    </w:p>
    <w:sectPr w:rsidR="0050028E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E4CB1"/>
    <w:multiLevelType w:val="multilevel"/>
    <w:tmpl w:val="C694A22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76A30EE7"/>
    <w:multiLevelType w:val="multilevel"/>
    <w:tmpl w:val="AA2CF47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0028E"/>
    <w:rsid w:val="0050028E"/>
    <w:rsid w:val="006C335E"/>
    <w:rsid w:val="00EB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Lanesville Community School Corporation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Stark Susie</dc:creator>
  <cp:lastModifiedBy>Stark Susie</cp:lastModifiedBy>
  <cp:revision>3</cp:revision>
  <dcterms:created xsi:type="dcterms:W3CDTF">2017-04-13T16:40:00Z</dcterms:created>
  <dcterms:modified xsi:type="dcterms:W3CDTF">2017-04-13T16:42:00Z</dcterms:modified>
</cp:coreProperties>
</file>