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E1" w:rsidRDefault="00F0086B" w:rsidP="00F0086B">
      <w:pPr>
        <w:jc w:val="center"/>
      </w:pPr>
      <w:r>
        <w:t>LANESVILLE COMMUNITY SCHOOL</w:t>
      </w:r>
    </w:p>
    <w:p w:rsidR="00F0086B" w:rsidRDefault="00F0086B" w:rsidP="00F0086B">
      <w:pPr>
        <w:jc w:val="center"/>
      </w:pPr>
      <w:r>
        <w:t>BOARD OF TRUSTEES MEETING</w:t>
      </w:r>
    </w:p>
    <w:p w:rsidR="00F0086B" w:rsidRDefault="009045F0" w:rsidP="009045F0">
      <w:pPr>
        <w:jc w:val="center"/>
      </w:pPr>
      <w:proofErr w:type="gramStart"/>
      <w:r>
        <w:t xml:space="preserve">October </w:t>
      </w:r>
      <w:r w:rsidR="00F0086B">
        <w:t xml:space="preserve"> 16</w:t>
      </w:r>
      <w:proofErr w:type="gramEnd"/>
      <w:r w:rsidR="00F0086B">
        <w:t>, 2018</w:t>
      </w:r>
    </w:p>
    <w:p w:rsidR="00F0086B" w:rsidRDefault="00F0086B" w:rsidP="00F0086B">
      <w:pPr>
        <w:jc w:val="center"/>
      </w:pPr>
    </w:p>
    <w:p w:rsidR="00F0086B" w:rsidRDefault="00F0086B" w:rsidP="00F0086B">
      <w:r>
        <w:t xml:space="preserve">The regular meeting of the Lanesville Community School Board of Trustees was held on </w:t>
      </w:r>
      <w:r w:rsidR="00AE40DF">
        <w:t>October 16, 2018 at the Carl Uesseler Corporation office located at 2725 Crestview Avenue, NE, Lanesville, Indiana.  Board President, Robert Schickel, called the meeting to order at 7:00 p.m.  Board members present for the meeting were as follows:</w:t>
      </w:r>
    </w:p>
    <w:p w:rsidR="00AE40DF" w:rsidRDefault="00AE40DF" w:rsidP="00AE40DF">
      <w:pPr>
        <w:pStyle w:val="NoSpacing"/>
      </w:pPr>
      <w:r>
        <w:t>Robert Schickel, President</w:t>
      </w:r>
    </w:p>
    <w:p w:rsidR="00AE40DF" w:rsidRDefault="00AE40DF" w:rsidP="00AE40DF">
      <w:pPr>
        <w:pStyle w:val="NoSpacing"/>
      </w:pPr>
      <w:r>
        <w:t>Ron Wolfe, Vice President</w:t>
      </w:r>
    </w:p>
    <w:p w:rsidR="00AE40DF" w:rsidRDefault="00AE40DF" w:rsidP="00AE40DF">
      <w:pPr>
        <w:pStyle w:val="NoSpacing"/>
      </w:pPr>
      <w:r>
        <w:t>Sharon Rothrock, Secretary</w:t>
      </w:r>
    </w:p>
    <w:p w:rsidR="00AE40DF" w:rsidRDefault="00AE40DF" w:rsidP="00AE40DF">
      <w:pPr>
        <w:pStyle w:val="NoSpacing"/>
      </w:pPr>
      <w:r>
        <w:t>Margaret Meyer, member</w:t>
      </w:r>
    </w:p>
    <w:p w:rsidR="00AE40DF" w:rsidRDefault="00AE40DF" w:rsidP="00AE40DF">
      <w:pPr>
        <w:pStyle w:val="NoSpacing"/>
      </w:pPr>
      <w:r>
        <w:t>Steve Morris, Superintendent</w:t>
      </w:r>
    </w:p>
    <w:p w:rsidR="00AE40DF" w:rsidRDefault="00AE40DF" w:rsidP="00AE40DF">
      <w:pPr>
        <w:pStyle w:val="NoSpacing"/>
      </w:pPr>
    </w:p>
    <w:p w:rsidR="00AE40DF" w:rsidRDefault="00AE40DF" w:rsidP="00AE40DF">
      <w:pPr>
        <w:pStyle w:val="NoSpacing"/>
      </w:pPr>
      <w:r>
        <w:t xml:space="preserve">It was noted by Robert Schickel that board member Chan Bailey would be arriving late.  </w:t>
      </w:r>
      <w:r w:rsidR="0075185E">
        <w:t>He arrived at 7:18 p.m.</w:t>
      </w:r>
    </w:p>
    <w:p w:rsidR="00AE40DF" w:rsidRDefault="00AE40DF" w:rsidP="00AE40DF">
      <w:pPr>
        <w:pStyle w:val="NoSpacing"/>
      </w:pPr>
    </w:p>
    <w:p w:rsidR="00AE40DF" w:rsidRDefault="00AE40DF" w:rsidP="00AE40DF">
      <w:r>
        <w:t xml:space="preserve">President Schickel presented the minutes from the </w:t>
      </w:r>
      <w:r w:rsidR="00AF325C">
        <w:t>budget hearing held on September 18, 2018.  Sharon Rothrock made the motion to approve the minutes.  Ron Wolfe seconded the motion.  Motion passed 4-0.</w:t>
      </w:r>
    </w:p>
    <w:p w:rsidR="00AF325C" w:rsidRDefault="00AF325C" w:rsidP="00AE40DF">
      <w:r>
        <w:t>President Schickel presented the minutes from the regular meeting held on September 18, 2018.  Sharon Rothrock made the motion to approve the minutes.  Margaret Meyer seconded the motion.  Motion passed 4-0.</w:t>
      </w:r>
    </w:p>
    <w:p w:rsidR="00AF325C" w:rsidRDefault="009D6D19" w:rsidP="00AE40DF">
      <w:r>
        <w:t>Steve Morris presented the claims for the month of October.  Margaret Meyer made the motion to approve the claims.  Ron Wolfe seconded the motion.  Motion passed 4-0.</w:t>
      </w:r>
    </w:p>
    <w:p w:rsidR="009D6D19" w:rsidRDefault="009D6D19" w:rsidP="00AE40DF">
      <w:r>
        <w:t>Robert Schickel called for public comments related to the agenda items.  There were none.</w:t>
      </w:r>
    </w:p>
    <w:p w:rsidR="009D6D19" w:rsidRDefault="009D6D19" w:rsidP="00AE40DF">
      <w:r>
        <w:t xml:space="preserve">Lisa Hammond, Elementary Principal, proceeded with the elementary school report. </w:t>
      </w:r>
    </w:p>
    <w:p w:rsidR="0054728A" w:rsidRDefault="0054728A" w:rsidP="0054728A">
      <w:pPr>
        <w:rPr>
          <w:sz w:val="24"/>
          <w:szCs w:val="24"/>
        </w:rPr>
      </w:pPr>
      <w:r>
        <w:rPr>
          <w:sz w:val="24"/>
          <w:szCs w:val="24"/>
        </w:rPr>
        <w:t>Parent/ Teacher conference</w:t>
      </w:r>
      <w:r w:rsidR="005217C5">
        <w:rPr>
          <w:sz w:val="24"/>
          <w:szCs w:val="24"/>
        </w:rPr>
        <w:t>s</w:t>
      </w:r>
      <w:r>
        <w:rPr>
          <w:sz w:val="24"/>
          <w:szCs w:val="24"/>
        </w:rPr>
        <w:t xml:space="preserve"> are scheduled for Wednesday, Oct. 24 from 3:30-6:30.  PTSO will also be hosting our annual Trunk or Treat and Chili Supper.  It’s not too late to sign up to have a trunk if you would like.  </w:t>
      </w:r>
    </w:p>
    <w:p w:rsidR="0054728A" w:rsidRDefault="0054728A" w:rsidP="0054728A">
      <w:pPr>
        <w:rPr>
          <w:sz w:val="24"/>
          <w:szCs w:val="24"/>
        </w:rPr>
      </w:pPr>
      <w:r>
        <w:rPr>
          <w:sz w:val="24"/>
          <w:szCs w:val="24"/>
        </w:rPr>
        <w:t>Thursday is 50</w:t>
      </w:r>
      <w:r w:rsidR="005217C5">
        <w:rPr>
          <w:sz w:val="24"/>
          <w:szCs w:val="24"/>
        </w:rPr>
        <w:t>’</w:t>
      </w:r>
      <w:r>
        <w:rPr>
          <w:sz w:val="24"/>
          <w:szCs w:val="24"/>
        </w:rPr>
        <w:t>s Day.  To celebrate the 50</w:t>
      </w:r>
      <w:r w:rsidRPr="00A901EB">
        <w:rPr>
          <w:sz w:val="24"/>
          <w:szCs w:val="24"/>
          <w:vertAlign w:val="superscript"/>
        </w:rPr>
        <w:t>th</w:t>
      </w:r>
      <w:r>
        <w:rPr>
          <w:sz w:val="24"/>
          <w:szCs w:val="24"/>
        </w:rPr>
        <w:t xml:space="preserve"> day of school students may dress in their 50</w:t>
      </w:r>
      <w:r w:rsidR="005217C5">
        <w:rPr>
          <w:sz w:val="24"/>
          <w:szCs w:val="24"/>
        </w:rPr>
        <w:t>’</w:t>
      </w:r>
      <w:r>
        <w:rPr>
          <w:sz w:val="24"/>
          <w:szCs w:val="24"/>
        </w:rPr>
        <w:t>s apparel and be able to view 50</w:t>
      </w:r>
      <w:r w:rsidR="005217C5">
        <w:rPr>
          <w:sz w:val="24"/>
          <w:szCs w:val="24"/>
        </w:rPr>
        <w:t>’</w:t>
      </w:r>
      <w:r>
        <w:rPr>
          <w:sz w:val="24"/>
          <w:szCs w:val="24"/>
        </w:rPr>
        <w:t>s memorabilia and participate in activities pertaining to the number 50.</w:t>
      </w:r>
    </w:p>
    <w:p w:rsidR="0054728A" w:rsidRDefault="0054728A" w:rsidP="0054728A">
      <w:pPr>
        <w:rPr>
          <w:sz w:val="24"/>
          <w:szCs w:val="24"/>
        </w:rPr>
      </w:pPr>
      <w:r>
        <w:rPr>
          <w:sz w:val="24"/>
          <w:szCs w:val="24"/>
        </w:rPr>
        <w:lastRenderedPageBreak/>
        <w:t xml:space="preserve">Our fall intersession focused on non-mastery of language arts and math skills.  Students that had not mastered skills from the first nine weeks in those areas received some additional instruction in order to obtain mastery in order to be successful moving forward in the next grading period.  </w:t>
      </w:r>
    </w:p>
    <w:p w:rsidR="0054728A" w:rsidRDefault="0054728A" w:rsidP="0054728A">
      <w:pPr>
        <w:rPr>
          <w:sz w:val="24"/>
          <w:szCs w:val="24"/>
        </w:rPr>
      </w:pPr>
      <w:r>
        <w:rPr>
          <w:sz w:val="24"/>
          <w:szCs w:val="24"/>
        </w:rPr>
        <w:t xml:space="preserve">Report cards will be published on Wednesday, Oct. 17 for parents to view.  For the first nine weeks a hard copy will be given to the parents as well, in order for them to have in hand for conferences.  </w:t>
      </w:r>
    </w:p>
    <w:p w:rsidR="0054728A" w:rsidRDefault="0054728A" w:rsidP="0054728A">
      <w:pPr>
        <w:rPr>
          <w:sz w:val="24"/>
          <w:szCs w:val="24"/>
        </w:rPr>
      </w:pPr>
      <w:r>
        <w:rPr>
          <w:sz w:val="24"/>
          <w:szCs w:val="24"/>
        </w:rPr>
        <w:t xml:space="preserve">Saturday, Oct. 20, we will host the 5-6 gr. Girls’ Harrison Co. basketball tourney.  Lanesville will play Corydon in the first round.  South Central will play North Harrison.  Both first round games begin at 10:00 am.  Championship games will be played following the conclusion of the first round games, approximately beginning around 12:30.  </w:t>
      </w:r>
    </w:p>
    <w:p w:rsidR="0054728A" w:rsidRDefault="0054728A" w:rsidP="0054728A">
      <w:pPr>
        <w:rPr>
          <w:sz w:val="24"/>
          <w:szCs w:val="24"/>
        </w:rPr>
      </w:pPr>
      <w:r>
        <w:rPr>
          <w:sz w:val="24"/>
          <w:szCs w:val="24"/>
        </w:rPr>
        <w:t xml:space="preserve">We will have our first Honored Student luncheon of the year next week.  Students will be able to have 2 guests join them for a special lunch in the commons.  Breakfast with the bus driver will be Friday, Nov. 2.  </w:t>
      </w:r>
    </w:p>
    <w:p w:rsidR="0054728A" w:rsidRDefault="0054728A" w:rsidP="0054728A">
      <w:pPr>
        <w:rPr>
          <w:sz w:val="24"/>
          <w:szCs w:val="24"/>
        </w:rPr>
      </w:pPr>
      <w:r>
        <w:rPr>
          <w:sz w:val="24"/>
          <w:szCs w:val="24"/>
        </w:rPr>
        <w:t>This month our students participated in the annual “Reach for the Stars” in which students read and collect donations for minutes read.  The students can earn incentives, such as free Usborne books and a limo ride to Culver’s for lunch.  The school goal was $9875 and 118,500 minutes read.  Currently we are at $9625 and 74,958 minutes.  It looks like the students will be duct taping Mrs. Hammond to the wall.  This concluded her report.</w:t>
      </w:r>
    </w:p>
    <w:p w:rsidR="0054728A" w:rsidRDefault="0054728A" w:rsidP="0054728A">
      <w:pPr>
        <w:rPr>
          <w:sz w:val="24"/>
          <w:szCs w:val="24"/>
        </w:rPr>
      </w:pPr>
      <w:r>
        <w:rPr>
          <w:sz w:val="24"/>
          <w:szCs w:val="24"/>
        </w:rPr>
        <w:t xml:space="preserve">Steve Morris proceeded with the high school principal report.  </w:t>
      </w:r>
    </w:p>
    <w:p w:rsidR="0054728A" w:rsidRDefault="0054728A" w:rsidP="0054728A">
      <w:pPr>
        <w:rPr>
          <w:sz w:val="24"/>
          <w:szCs w:val="24"/>
        </w:rPr>
      </w:pPr>
      <w:r>
        <w:rPr>
          <w:sz w:val="24"/>
          <w:szCs w:val="24"/>
        </w:rPr>
        <w:t xml:space="preserve">There were approximately 70 students who attended the fall intersession.  The concentration this intersession period was on Istep retesters; both in English and Math.  </w:t>
      </w:r>
    </w:p>
    <w:p w:rsidR="0054728A" w:rsidRDefault="0054728A" w:rsidP="0054728A">
      <w:pPr>
        <w:rPr>
          <w:sz w:val="24"/>
          <w:szCs w:val="24"/>
        </w:rPr>
      </w:pPr>
      <w:r>
        <w:rPr>
          <w:sz w:val="24"/>
          <w:szCs w:val="24"/>
        </w:rPr>
        <w:t>The high school performed a random drug test on 15 students today.  The results should be back in about one and ½ weeks.</w:t>
      </w:r>
    </w:p>
    <w:p w:rsidR="0054728A" w:rsidRDefault="0054728A" w:rsidP="0054728A">
      <w:pPr>
        <w:rPr>
          <w:sz w:val="24"/>
          <w:szCs w:val="24"/>
        </w:rPr>
      </w:pPr>
      <w:r>
        <w:rPr>
          <w:sz w:val="24"/>
          <w:szCs w:val="24"/>
        </w:rPr>
        <w:t>Upcoming field trips include:</w:t>
      </w:r>
    </w:p>
    <w:p w:rsidR="0054728A" w:rsidRDefault="0054728A" w:rsidP="001647B2">
      <w:pPr>
        <w:pStyle w:val="NoSpacing"/>
        <w:numPr>
          <w:ilvl w:val="0"/>
          <w:numId w:val="2"/>
        </w:numPr>
      </w:pPr>
      <w:r>
        <w:t>Drama Club to see Fra</w:t>
      </w:r>
      <w:r w:rsidR="001647B2">
        <w:t>nkenstein</w:t>
      </w:r>
      <w:r w:rsidR="002045D1">
        <w:t xml:space="preserve"> at the Kentucky Center</w:t>
      </w:r>
    </w:p>
    <w:p w:rsidR="001647B2" w:rsidRDefault="001647B2" w:rsidP="001647B2">
      <w:pPr>
        <w:pStyle w:val="NoSpacing"/>
        <w:numPr>
          <w:ilvl w:val="0"/>
          <w:numId w:val="2"/>
        </w:numPr>
      </w:pPr>
      <w:r>
        <w:t>FFA to Indianapolis for the National Convention</w:t>
      </w:r>
    </w:p>
    <w:p w:rsidR="001647B2" w:rsidRDefault="001647B2" w:rsidP="001647B2">
      <w:pPr>
        <w:pStyle w:val="NoSpacing"/>
        <w:numPr>
          <w:ilvl w:val="0"/>
          <w:numId w:val="2"/>
        </w:numPr>
      </w:pPr>
      <w:r>
        <w:t>Band and Choir to Orchestra Performance</w:t>
      </w:r>
      <w:r w:rsidR="002045D1">
        <w:t xml:space="preserve"> at the Kentucky Center</w:t>
      </w:r>
      <w:bookmarkStart w:id="0" w:name="_GoBack"/>
      <w:bookmarkEnd w:id="0"/>
    </w:p>
    <w:p w:rsidR="001647B2" w:rsidRDefault="001647B2" w:rsidP="001647B2">
      <w:pPr>
        <w:pStyle w:val="NoSpacing"/>
      </w:pPr>
    </w:p>
    <w:p w:rsidR="001647B2" w:rsidRDefault="00C051E7" w:rsidP="001647B2">
      <w:pPr>
        <w:pStyle w:val="NoSpacing"/>
      </w:pPr>
      <w:r>
        <w:t xml:space="preserve">The high school will host parent teacher conferences on October 24th beginning at 3:00 p.m.  </w:t>
      </w:r>
    </w:p>
    <w:p w:rsidR="001647B2" w:rsidRDefault="001647B2" w:rsidP="001647B2">
      <w:pPr>
        <w:pStyle w:val="NoSpacing"/>
      </w:pPr>
    </w:p>
    <w:p w:rsidR="001647B2" w:rsidRDefault="001647B2" w:rsidP="001647B2">
      <w:pPr>
        <w:pStyle w:val="NoSpacing"/>
      </w:pPr>
      <w:r>
        <w:t xml:space="preserve">Thursday during flex time, guest speakers will come to home rooms to speak concerning their </w:t>
      </w:r>
      <w:r w:rsidR="00C051E7">
        <w:t>professions and</w:t>
      </w:r>
      <w:r>
        <w:t xml:space="preserve"> what prepared them for the workforce.</w:t>
      </w:r>
    </w:p>
    <w:p w:rsidR="001647B2" w:rsidRDefault="001647B2" w:rsidP="001647B2">
      <w:pPr>
        <w:pStyle w:val="NoSpacing"/>
      </w:pPr>
    </w:p>
    <w:p w:rsidR="001647B2" w:rsidRDefault="001647B2" w:rsidP="001647B2">
      <w:pPr>
        <w:pStyle w:val="NoSpacing"/>
      </w:pPr>
      <w:r>
        <w:lastRenderedPageBreak/>
        <w:t>On October 30</w:t>
      </w:r>
      <w:r w:rsidRPr="001647B2">
        <w:rPr>
          <w:vertAlign w:val="superscript"/>
        </w:rPr>
        <w:t>th</w:t>
      </w:r>
      <w:r>
        <w:t xml:space="preserve"> at 7:00 p.m. there will be an official 1028 project hearing.  The public is invited to ask questions regarding to the upcoming bond issue and the renovation project.</w:t>
      </w:r>
    </w:p>
    <w:p w:rsidR="001647B2" w:rsidRDefault="001647B2" w:rsidP="001647B2">
      <w:pPr>
        <w:pStyle w:val="NoSpacing"/>
      </w:pPr>
    </w:p>
    <w:p w:rsidR="001647B2" w:rsidRDefault="001647B2" w:rsidP="001647B2">
      <w:pPr>
        <w:pStyle w:val="NoSpacing"/>
      </w:pPr>
      <w:r>
        <w:t xml:space="preserve">Open enrollment for employees insurance will be in </w:t>
      </w:r>
      <w:r w:rsidR="00C051E7">
        <w:t>November and</w:t>
      </w:r>
      <w:r>
        <w:t xml:space="preserve"> will include health, dental and vision.  There will be a representative here on November 7</w:t>
      </w:r>
      <w:r w:rsidRPr="001647B2">
        <w:rPr>
          <w:vertAlign w:val="superscript"/>
        </w:rPr>
        <w:t>th</w:t>
      </w:r>
      <w:r>
        <w:t xml:space="preserve"> after school to answer questions about the health portion.</w:t>
      </w:r>
    </w:p>
    <w:p w:rsidR="001647B2" w:rsidRDefault="001647B2" w:rsidP="001647B2">
      <w:pPr>
        <w:pStyle w:val="NoSpacing"/>
      </w:pPr>
    </w:p>
    <w:p w:rsidR="001647B2" w:rsidRDefault="001647B2" w:rsidP="001647B2">
      <w:pPr>
        <w:pStyle w:val="NoSpacing"/>
      </w:pPr>
      <w:r>
        <w:t>The first week on November will be set aside as technology help days.  Coaches and Teachers will work together to improve knowledge and use of technology in the classroom.</w:t>
      </w:r>
    </w:p>
    <w:p w:rsidR="001647B2" w:rsidRDefault="001647B2" w:rsidP="001647B2">
      <w:pPr>
        <w:pStyle w:val="NoSpacing"/>
      </w:pPr>
    </w:p>
    <w:p w:rsidR="001647B2" w:rsidRDefault="001647B2" w:rsidP="001647B2">
      <w:pPr>
        <w:pStyle w:val="NoSpacing"/>
      </w:pPr>
      <w:r>
        <w:t>Margaret Meyer will once again serve on the Harrison County Community Foundation Scholarship committee.</w:t>
      </w:r>
    </w:p>
    <w:p w:rsidR="001647B2" w:rsidRDefault="001647B2" w:rsidP="001647B2">
      <w:pPr>
        <w:pStyle w:val="NoSpacing"/>
      </w:pPr>
    </w:p>
    <w:p w:rsidR="001647B2" w:rsidRDefault="001647B2" w:rsidP="001647B2">
      <w:pPr>
        <w:pStyle w:val="NoSpacing"/>
      </w:pPr>
      <w:r>
        <w:t>This concluded his report.</w:t>
      </w:r>
    </w:p>
    <w:p w:rsidR="001647B2" w:rsidRDefault="001647B2" w:rsidP="001647B2">
      <w:pPr>
        <w:pStyle w:val="NoSpacing"/>
      </w:pPr>
    </w:p>
    <w:p w:rsidR="001647B2" w:rsidRDefault="00C051E7" w:rsidP="001647B2">
      <w:pPr>
        <w:pStyle w:val="NoSpacing"/>
      </w:pPr>
      <w:r>
        <w:t xml:space="preserve">The budget for the 2018-2019 school year was presented by Mr. Morris for approval.   He noted that there were some changes in the funds beginning in 2019.  </w:t>
      </w:r>
      <w:r w:rsidR="001647B2">
        <w:t>The funds are now called Education (what used to be the general fund), the Debt Service Fund, and the Operations fund (which combines the Bus replacement fund, the Capitol projects fu</w:t>
      </w:r>
      <w:r w:rsidR="00555C7D">
        <w:t xml:space="preserve">nd,  the transportation fund), and the referendum fund. </w:t>
      </w:r>
      <w:r w:rsidR="001647B2">
        <w:t xml:space="preserve"> </w:t>
      </w:r>
      <w:r w:rsidR="00005B2A">
        <w:t xml:space="preserve">  He anticipates no increase in the tax rate for this budget period.  Sharon Rothrock made the motion to approve the budget.  Ron Wolfe seconded the motion.  Motion passed 4-0.</w:t>
      </w:r>
    </w:p>
    <w:p w:rsidR="00005B2A" w:rsidRDefault="00005B2A" w:rsidP="001647B2">
      <w:pPr>
        <w:pStyle w:val="NoSpacing"/>
      </w:pPr>
    </w:p>
    <w:p w:rsidR="00005B2A" w:rsidRDefault="00005B2A" w:rsidP="001647B2">
      <w:pPr>
        <w:pStyle w:val="NoSpacing"/>
      </w:pPr>
      <w:r>
        <w:t>The following fundraisers were approved:</w:t>
      </w:r>
    </w:p>
    <w:p w:rsidR="002B59BD" w:rsidRDefault="002B59BD" w:rsidP="001647B2">
      <w:pPr>
        <w:pStyle w:val="NoSpacing"/>
      </w:pPr>
    </w:p>
    <w:p w:rsidR="002B59BD" w:rsidRDefault="002B59BD" w:rsidP="002B59BD">
      <w:pPr>
        <w:numPr>
          <w:ilvl w:val="1"/>
          <w:numId w:val="3"/>
        </w:numPr>
        <w:spacing w:after="0"/>
        <w:contextualSpacing/>
      </w:pPr>
      <w:r>
        <w:t>High school boys basketball for Little Eagle Camp</w:t>
      </w:r>
    </w:p>
    <w:p w:rsidR="002B59BD" w:rsidRDefault="002B59BD" w:rsidP="002B59BD">
      <w:pPr>
        <w:numPr>
          <w:ilvl w:val="1"/>
          <w:numId w:val="3"/>
        </w:numPr>
        <w:spacing w:after="0"/>
        <w:contextualSpacing/>
      </w:pPr>
      <w:r>
        <w:t>High school boys basketball for spirit wear sales</w:t>
      </w:r>
    </w:p>
    <w:p w:rsidR="002B59BD" w:rsidRDefault="002B59BD" w:rsidP="002B59BD">
      <w:pPr>
        <w:numPr>
          <w:ilvl w:val="1"/>
          <w:numId w:val="3"/>
        </w:numPr>
        <w:spacing w:after="0"/>
        <w:contextualSpacing/>
      </w:pPr>
      <w:r>
        <w:t>Jr. High girls basketball, quilt raffle</w:t>
      </w:r>
    </w:p>
    <w:p w:rsidR="002B59BD" w:rsidRDefault="002B59BD" w:rsidP="002B59BD">
      <w:pPr>
        <w:spacing w:after="0"/>
        <w:ind w:left="1440"/>
        <w:contextualSpacing/>
      </w:pPr>
    </w:p>
    <w:p w:rsidR="002B59BD" w:rsidRDefault="002B59BD" w:rsidP="002B59BD">
      <w:pPr>
        <w:spacing w:after="0"/>
        <w:contextualSpacing/>
      </w:pPr>
      <w:r>
        <w:t>Margaret Meyer made the motion to approve.  Sharon Rothrock seconded the motion.  Motion passed 4-0.</w:t>
      </w:r>
    </w:p>
    <w:p w:rsidR="002B59BD" w:rsidRDefault="002B59BD" w:rsidP="002B59BD">
      <w:pPr>
        <w:spacing w:after="0"/>
        <w:contextualSpacing/>
      </w:pPr>
    </w:p>
    <w:p w:rsidR="002B59BD" w:rsidRDefault="004C2F28" w:rsidP="002B59BD">
      <w:pPr>
        <w:spacing w:after="0"/>
        <w:contextualSpacing/>
      </w:pPr>
      <w:r>
        <w:t>The following personnel issues were addressed:</w:t>
      </w:r>
    </w:p>
    <w:p w:rsidR="004C2F28" w:rsidRDefault="004C2F28" w:rsidP="002B59BD">
      <w:pPr>
        <w:spacing w:after="0"/>
        <w:contextualSpacing/>
      </w:pPr>
    </w:p>
    <w:p w:rsidR="004C2F28" w:rsidRDefault="004C2F28" w:rsidP="004C2F28">
      <w:pPr>
        <w:numPr>
          <w:ilvl w:val="1"/>
          <w:numId w:val="4"/>
        </w:numPr>
        <w:spacing w:after="0"/>
        <w:contextualSpacing/>
      </w:pPr>
      <w:r>
        <w:t>Approve Kyle Brumley, elementary girls basketball coach, volunteer position</w:t>
      </w:r>
    </w:p>
    <w:p w:rsidR="004C2F28" w:rsidRDefault="004C2F28" w:rsidP="004C2F28">
      <w:pPr>
        <w:numPr>
          <w:ilvl w:val="2"/>
          <w:numId w:val="4"/>
        </w:numPr>
        <w:spacing w:after="0"/>
        <w:contextualSpacing/>
      </w:pPr>
      <w:r>
        <w:t xml:space="preserve">Ron Wolfe made the motion to approve.  </w:t>
      </w:r>
      <w:r w:rsidR="00C051E7">
        <w:t>Chan Bailey seconded the motion.   Motion passed 5-0.</w:t>
      </w:r>
    </w:p>
    <w:p w:rsidR="004C2F28" w:rsidRDefault="004C2F28" w:rsidP="004C2F28">
      <w:pPr>
        <w:numPr>
          <w:ilvl w:val="1"/>
          <w:numId w:val="4"/>
        </w:numPr>
        <w:spacing w:after="0"/>
        <w:contextualSpacing/>
      </w:pPr>
      <w:r>
        <w:t>Approve Jerry Geswein, Athletic equipment manager</w:t>
      </w:r>
    </w:p>
    <w:p w:rsidR="004C2F28" w:rsidRDefault="004C2F28" w:rsidP="004C2F28">
      <w:pPr>
        <w:numPr>
          <w:ilvl w:val="2"/>
          <w:numId w:val="4"/>
        </w:numPr>
        <w:spacing w:after="0"/>
        <w:contextualSpacing/>
      </w:pPr>
      <w:r>
        <w:t>Sharon Rothrock made the motion to approve.  Margaret Meyer seconded the motion.  Motion passed 5-0.</w:t>
      </w:r>
    </w:p>
    <w:p w:rsidR="004C2F28" w:rsidRDefault="004C2F28" w:rsidP="004C2F28">
      <w:pPr>
        <w:numPr>
          <w:ilvl w:val="1"/>
          <w:numId w:val="4"/>
        </w:numPr>
        <w:spacing w:after="0"/>
        <w:contextualSpacing/>
      </w:pPr>
      <w:r>
        <w:t>Steve Sonner,  varsity softball coach</w:t>
      </w:r>
    </w:p>
    <w:p w:rsidR="004C2F28" w:rsidRDefault="004C2F28" w:rsidP="004C2F28">
      <w:pPr>
        <w:numPr>
          <w:ilvl w:val="2"/>
          <w:numId w:val="4"/>
        </w:numPr>
        <w:spacing w:after="0"/>
        <w:contextualSpacing/>
      </w:pPr>
      <w:r>
        <w:t>Chan Bailey made the motion to approve.  Sharon Rothrock seconded the motion.  Motion passed 5-0.</w:t>
      </w:r>
    </w:p>
    <w:p w:rsidR="004C2F28" w:rsidRDefault="004C2F28" w:rsidP="004C2F28">
      <w:pPr>
        <w:spacing w:after="0"/>
        <w:contextualSpacing/>
      </w:pPr>
    </w:p>
    <w:p w:rsidR="004C2F28" w:rsidRDefault="004C2F28" w:rsidP="002B59BD">
      <w:pPr>
        <w:spacing w:after="0"/>
        <w:contextualSpacing/>
      </w:pPr>
    </w:p>
    <w:p w:rsidR="002B59BD" w:rsidRDefault="002B59BD" w:rsidP="002B59BD">
      <w:pPr>
        <w:spacing w:after="0"/>
        <w:contextualSpacing/>
      </w:pPr>
    </w:p>
    <w:p w:rsidR="002B59BD" w:rsidRDefault="002B59BD" w:rsidP="002B59BD">
      <w:pPr>
        <w:spacing w:after="0"/>
        <w:contextualSpacing/>
      </w:pPr>
    </w:p>
    <w:p w:rsidR="002B59BD" w:rsidRDefault="002B59BD" w:rsidP="002B59BD">
      <w:pPr>
        <w:spacing w:after="0"/>
        <w:contextualSpacing/>
      </w:pPr>
    </w:p>
    <w:p w:rsidR="002B59BD" w:rsidRDefault="00D06AD6" w:rsidP="002B59BD">
      <w:pPr>
        <w:spacing w:after="0"/>
        <w:contextualSpacing/>
      </w:pPr>
      <w:r>
        <w:t>Gordon Ingle, the school attorney, was also in attendance at the meeting.  In order to proceed with the sale of additional bonds, the holding corporation would need to offer land as collateral.  In order to do this the property that the school sets on would need to be surveyed.  Mr. Ingle contacted Ron Simpson</w:t>
      </w:r>
      <w:r w:rsidR="0031222E">
        <w:t>’</w:t>
      </w:r>
      <w:r>
        <w:t xml:space="preserve">s law office to do the title work.  </w:t>
      </w:r>
      <w:r w:rsidR="00BB1F1A">
        <w:t xml:space="preserve">There had been a tract that was used in the past, however, with this particular bond issue, we need an </w:t>
      </w:r>
      <w:r w:rsidR="00C051E7">
        <w:t>unencumbered</w:t>
      </w:r>
      <w:r w:rsidR="00BB1F1A">
        <w:t xml:space="preserve"> tract of land.  </w:t>
      </w:r>
      <w:r w:rsidR="0031222E">
        <w:t xml:space="preserve">Jason Copperwaite of Paul Primavera and Associates handled the survey.  Mr. Ingle will implement transferring the land to the holding corporation.  </w:t>
      </w:r>
    </w:p>
    <w:p w:rsidR="0031222E" w:rsidRDefault="0031222E" w:rsidP="002B59BD">
      <w:pPr>
        <w:spacing w:after="0"/>
        <w:contextualSpacing/>
      </w:pPr>
    </w:p>
    <w:p w:rsidR="0031222E" w:rsidRDefault="0031222E" w:rsidP="002B59BD">
      <w:pPr>
        <w:spacing w:after="0"/>
        <w:contextualSpacing/>
      </w:pPr>
      <w:r>
        <w:t xml:space="preserve">Mr. Ingle presented </w:t>
      </w:r>
      <w:r w:rsidR="00C051E7">
        <w:t>Exhibit</w:t>
      </w:r>
      <w:r>
        <w:t xml:space="preserve"> A, Reimbursement Resolution to the board for approval.  Cost of the project not to exceed $2, 500,000.00. Margaret Meyer made the motion to approve exhibit A.  Sharon Rothrock seconded the motion.  Motion passed 5-0.</w:t>
      </w:r>
    </w:p>
    <w:p w:rsidR="0031222E" w:rsidRDefault="0031222E" w:rsidP="002B59BD">
      <w:pPr>
        <w:spacing w:after="0"/>
        <w:contextualSpacing/>
      </w:pPr>
    </w:p>
    <w:p w:rsidR="0031222E" w:rsidRDefault="0031222E" w:rsidP="002B59BD">
      <w:pPr>
        <w:spacing w:after="0"/>
        <w:contextualSpacing/>
      </w:pPr>
      <w:r>
        <w:t xml:space="preserve">Mr. Ingle presented </w:t>
      </w:r>
      <w:r w:rsidR="00C051E7">
        <w:t>Exhibit</w:t>
      </w:r>
      <w:r>
        <w:t xml:space="preserve"> B, Resolution Appro</w:t>
      </w:r>
      <w:r w:rsidR="00EE2E39">
        <w:t>ving Form of Lease.  Ron Wolfe</w:t>
      </w:r>
      <w:r>
        <w:t xml:space="preserve"> made the mot</w:t>
      </w:r>
      <w:r w:rsidR="00EE2E39">
        <w:t xml:space="preserve">ion to approve.   Sharon Rothrock </w:t>
      </w:r>
      <w:r>
        <w:t>seconded the motion.  Motion passed 5-0.</w:t>
      </w:r>
    </w:p>
    <w:p w:rsidR="0031222E" w:rsidRDefault="0031222E" w:rsidP="002B59BD">
      <w:pPr>
        <w:spacing w:after="0"/>
        <w:contextualSpacing/>
      </w:pPr>
    </w:p>
    <w:p w:rsidR="0031222E" w:rsidRDefault="0031222E" w:rsidP="002B59BD">
      <w:pPr>
        <w:spacing w:after="0"/>
        <w:contextualSpacing/>
      </w:pPr>
      <w:r>
        <w:t>Mr. Ingle presented Exhibit C</w:t>
      </w:r>
      <w:r w:rsidR="00C051E7">
        <w:t>, Resolution</w:t>
      </w:r>
      <w:r>
        <w:t xml:space="preserve"> Determining Ne</w:t>
      </w:r>
      <w:r w:rsidR="00EE2E39">
        <w:t>ed for Project.  Chan Bailey</w:t>
      </w:r>
      <w:r>
        <w:t xml:space="preserve"> made t</w:t>
      </w:r>
      <w:r w:rsidR="00EE2E39">
        <w:t xml:space="preserve">he motion to approve.  Margaret </w:t>
      </w:r>
      <w:r w:rsidR="00C051E7">
        <w:t>Meyer</w:t>
      </w:r>
      <w:r>
        <w:t xml:space="preserve"> seconded the motion.  Motion passed 5-0.</w:t>
      </w:r>
    </w:p>
    <w:p w:rsidR="0031222E" w:rsidRDefault="0031222E" w:rsidP="002B59BD">
      <w:pPr>
        <w:spacing w:after="0"/>
        <w:contextualSpacing/>
      </w:pPr>
    </w:p>
    <w:p w:rsidR="0031222E" w:rsidRDefault="0031222E" w:rsidP="002B59BD">
      <w:pPr>
        <w:spacing w:after="0"/>
        <w:contextualSpacing/>
      </w:pPr>
      <w:r>
        <w:t xml:space="preserve">Mr. Ingle presented Exhibit D, </w:t>
      </w:r>
      <w:r w:rsidR="00C051E7">
        <w:t>Resolution</w:t>
      </w:r>
      <w:r>
        <w:t xml:space="preserve"> Re-approving the Building Corporation.  </w:t>
      </w:r>
      <w:r w:rsidR="00EE2E39">
        <w:t>Sharon Rothrock made the motion to approve.  Ron Wolfe seconded the motion.  Motion passed 5-0.</w:t>
      </w:r>
    </w:p>
    <w:p w:rsidR="00EE2E39" w:rsidRDefault="00EE2E39" w:rsidP="002B59BD">
      <w:pPr>
        <w:spacing w:after="0"/>
        <w:contextualSpacing/>
      </w:pPr>
    </w:p>
    <w:p w:rsidR="00EE2E39" w:rsidRDefault="00EE2E39" w:rsidP="002B59BD">
      <w:pPr>
        <w:spacing w:after="0"/>
        <w:contextualSpacing/>
      </w:pPr>
      <w:r>
        <w:t>Mr. Ingle reminded the board that the October 30</w:t>
      </w:r>
      <w:r w:rsidRPr="00EE2E39">
        <w:rPr>
          <w:vertAlign w:val="superscript"/>
        </w:rPr>
        <w:t>th</w:t>
      </w:r>
      <w:r>
        <w:t xml:space="preserve"> meeting would actually be a public hearing, where community members would be allowed to ask questions and be part of the discussion concerning the upcoming renovation plans to the school building.  They could limit the time they are allowed to speak, but, unlike other open door meetings, they would be allowed to do more than just observe.</w:t>
      </w:r>
    </w:p>
    <w:p w:rsidR="00EE2E39" w:rsidRDefault="00EE2E39" w:rsidP="002B59BD">
      <w:pPr>
        <w:spacing w:after="0"/>
        <w:contextualSpacing/>
      </w:pPr>
    </w:p>
    <w:p w:rsidR="00EE2E39" w:rsidRDefault="00EE2E39" w:rsidP="002B59BD">
      <w:pPr>
        <w:spacing w:after="0"/>
        <w:contextualSpacing/>
      </w:pPr>
      <w:r>
        <w:t>With no further business,  Robert Schickel called for adjournment.  Ron Wolfe made the motion.  The meeting was adjourned at 7:42 p.m.</w:t>
      </w:r>
    </w:p>
    <w:p w:rsidR="00EE2E39" w:rsidRDefault="00EE2E39" w:rsidP="002B59BD">
      <w:pPr>
        <w:spacing w:after="0"/>
        <w:contextualSpacing/>
      </w:pPr>
    </w:p>
    <w:p w:rsidR="00EE2E39" w:rsidRDefault="00EE2E39" w:rsidP="002B59BD">
      <w:pPr>
        <w:spacing w:after="0"/>
        <w:contextualSpacing/>
      </w:pPr>
    </w:p>
    <w:p w:rsidR="00EE2E39" w:rsidRDefault="00EE2E39" w:rsidP="002B59BD">
      <w:pPr>
        <w:spacing w:after="0"/>
        <w:contextualSpacing/>
      </w:pPr>
      <w:r>
        <w:t>____________________________________</w:t>
      </w:r>
      <w:r>
        <w:tab/>
      </w:r>
      <w:r>
        <w:tab/>
        <w:t>__________________________________</w:t>
      </w:r>
    </w:p>
    <w:p w:rsidR="00EE2E39" w:rsidRDefault="00EE2E39" w:rsidP="002B59BD">
      <w:pPr>
        <w:spacing w:after="0"/>
        <w:contextualSpacing/>
      </w:pPr>
      <w:r>
        <w:t>Robert Schickel, President</w:t>
      </w:r>
      <w:r>
        <w:tab/>
      </w:r>
      <w:r>
        <w:tab/>
      </w:r>
      <w:r>
        <w:tab/>
      </w:r>
      <w:r>
        <w:tab/>
        <w:t>Sharon Rothrock, Secretary</w:t>
      </w:r>
    </w:p>
    <w:p w:rsidR="002B59BD" w:rsidRDefault="002B59BD" w:rsidP="001647B2">
      <w:pPr>
        <w:pStyle w:val="NoSpacing"/>
      </w:pPr>
    </w:p>
    <w:p w:rsidR="001647B2" w:rsidRDefault="001647B2" w:rsidP="001647B2">
      <w:pPr>
        <w:pStyle w:val="NoSpacing"/>
      </w:pPr>
    </w:p>
    <w:p w:rsidR="001647B2" w:rsidRDefault="001647B2" w:rsidP="001647B2">
      <w:pPr>
        <w:pStyle w:val="NoSpacing"/>
      </w:pPr>
    </w:p>
    <w:p w:rsidR="0054728A" w:rsidRDefault="0054728A" w:rsidP="0054728A">
      <w:pPr>
        <w:rPr>
          <w:sz w:val="24"/>
          <w:szCs w:val="24"/>
        </w:rPr>
      </w:pPr>
    </w:p>
    <w:p w:rsidR="0054728A" w:rsidRDefault="0054728A" w:rsidP="00AE40DF"/>
    <w:sectPr w:rsidR="0054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1A57"/>
    <w:multiLevelType w:val="multilevel"/>
    <w:tmpl w:val="6A3E2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A4933BE"/>
    <w:multiLevelType w:val="hybridMultilevel"/>
    <w:tmpl w:val="7088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87CEE"/>
    <w:multiLevelType w:val="hybridMultilevel"/>
    <w:tmpl w:val="F3FEF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55D1F"/>
    <w:multiLevelType w:val="multilevel"/>
    <w:tmpl w:val="6A3E2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6B"/>
    <w:rsid w:val="00005B2A"/>
    <w:rsid w:val="001647B2"/>
    <w:rsid w:val="002045D1"/>
    <w:rsid w:val="002B59BD"/>
    <w:rsid w:val="0031222E"/>
    <w:rsid w:val="004C2F28"/>
    <w:rsid w:val="005217C5"/>
    <w:rsid w:val="0054728A"/>
    <w:rsid w:val="00555C7D"/>
    <w:rsid w:val="0075185E"/>
    <w:rsid w:val="007A0CE1"/>
    <w:rsid w:val="009045F0"/>
    <w:rsid w:val="009D1220"/>
    <w:rsid w:val="009D6D19"/>
    <w:rsid w:val="00AE40DF"/>
    <w:rsid w:val="00AF325C"/>
    <w:rsid w:val="00BB1F1A"/>
    <w:rsid w:val="00C051E7"/>
    <w:rsid w:val="00D06AD6"/>
    <w:rsid w:val="00EE2E39"/>
    <w:rsid w:val="00F0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0DF"/>
    <w:pPr>
      <w:spacing w:after="0" w:line="240" w:lineRule="auto"/>
    </w:pPr>
  </w:style>
  <w:style w:type="paragraph" w:styleId="BalloonText">
    <w:name w:val="Balloon Text"/>
    <w:basedOn w:val="Normal"/>
    <w:link w:val="BalloonTextChar"/>
    <w:uiPriority w:val="99"/>
    <w:semiHidden/>
    <w:unhideWhenUsed/>
    <w:rsid w:val="00C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0DF"/>
    <w:pPr>
      <w:spacing w:after="0" w:line="240" w:lineRule="auto"/>
    </w:pPr>
  </w:style>
  <w:style w:type="paragraph" w:styleId="BalloonText">
    <w:name w:val="Balloon Text"/>
    <w:basedOn w:val="Normal"/>
    <w:link w:val="BalloonTextChar"/>
    <w:uiPriority w:val="99"/>
    <w:semiHidden/>
    <w:unhideWhenUsed/>
    <w:rsid w:val="00C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16</cp:revision>
  <cp:lastPrinted>2018-11-19T14:15:00Z</cp:lastPrinted>
  <dcterms:created xsi:type="dcterms:W3CDTF">2018-11-15T20:54:00Z</dcterms:created>
  <dcterms:modified xsi:type="dcterms:W3CDTF">2018-11-19T17:57:00Z</dcterms:modified>
</cp:coreProperties>
</file>