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8" w:rsidRDefault="00EA75E8" w:rsidP="00EA75E8">
      <w:pPr>
        <w:jc w:val="center"/>
        <w:rPr>
          <w:sz w:val="28"/>
          <w:szCs w:val="28"/>
        </w:rPr>
      </w:pPr>
    </w:p>
    <w:p w:rsidR="00EA75E8" w:rsidRDefault="00EA75E8" w:rsidP="00EA75E8">
      <w:pPr>
        <w:jc w:val="center"/>
        <w:rPr>
          <w:sz w:val="28"/>
          <w:szCs w:val="28"/>
        </w:rPr>
      </w:pPr>
      <w:r>
        <w:rPr>
          <w:sz w:val="28"/>
          <w:szCs w:val="28"/>
        </w:rPr>
        <w:t>LANESVILLE COMMUNITY SCHOOL</w:t>
      </w:r>
    </w:p>
    <w:p w:rsidR="00EA75E8" w:rsidRDefault="00EA75E8" w:rsidP="00EA75E8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</w:t>
      </w:r>
    </w:p>
    <w:p w:rsidR="00EA75E8" w:rsidRDefault="00EA75E8" w:rsidP="00EA75E8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15, 2020</w:t>
      </w:r>
    </w:p>
    <w:p w:rsidR="00EA75E8" w:rsidRDefault="00EA75E8" w:rsidP="00EA75E8">
      <w:pPr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EA75E8" w:rsidRDefault="00EA75E8" w:rsidP="00EA75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Lanesville High School Cafeteria</w:t>
      </w:r>
    </w:p>
    <w:p w:rsidR="00EA75E8" w:rsidRDefault="00EA75E8" w:rsidP="00EA75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2725 Crestview Avenue, NE</w:t>
      </w:r>
    </w:p>
    <w:p w:rsidR="00EA75E8" w:rsidRDefault="00EA75E8" w:rsidP="00EA75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Lanesville, Indiana 47136</w:t>
      </w:r>
    </w:p>
    <w:p w:rsidR="00264892" w:rsidRDefault="00264892" w:rsidP="00264892">
      <w:pPr>
        <w:spacing w:line="240" w:lineRule="auto"/>
        <w:rPr>
          <w:sz w:val="28"/>
          <w:szCs w:val="28"/>
        </w:rPr>
      </w:pPr>
    </w:p>
    <w:p w:rsidR="00264892" w:rsidRDefault="00264892" w:rsidP="00264892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892">
        <w:rPr>
          <w:sz w:val="28"/>
          <w:szCs w:val="28"/>
          <w:u w:val="single"/>
        </w:rPr>
        <w:t>Ex</w:t>
      </w:r>
      <w:r>
        <w:rPr>
          <w:sz w:val="28"/>
          <w:szCs w:val="28"/>
          <w:u w:val="single"/>
        </w:rPr>
        <w:t>ecutive Session</w:t>
      </w:r>
    </w:p>
    <w:p w:rsidR="00EA75E8" w:rsidRDefault="00264892" w:rsidP="0026489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4:00 p.m.</w:t>
      </w:r>
    </w:p>
    <w:p w:rsidR="00EA75E8" w:rsidRDefault="00EA75E8" w:rsidP="00EA75E8">
      <w:pPr>
        <w:jc w:val="center"/>
        <w:rPr>
          <w:sz w:val="28"/>
          <w:szCs w:val="28"/>
        </w:rPr>
      </w:pPr>
    </w:p>
    <w:p w:rsidR="00EA75E8" w:rsidRDefault="00EA75E8" w:rsidP="00EA75E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:rsidR="00DF1F2E" w:rsidRPr="00AB0716" w:rsidRDefault="00AB0716" w:rsidP="00AB0716">
      <w:pPr>
        <w:jc w:val="center"/>
        <w:rPr>
          <w:sz w:val="28"/>
          <w:szCs w:val="28"/>
        </w:rPr>
      </w:pPr>
      <w:r w:rsidRPr="00AB0716">
        <w:rPr>
          <w:sz w:val="28"/>
          <w:szCs w:val="28"/>
        </w:rPr>
        <w:t>2021 Budget Review</w:t>
      </w:r>
    </w:p>
    <w:sectPr w:rsidR="00DF1F2E" w:rsidRPr="00AB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E8"/>
    <w:rsid w:val="00264892"/>
    <w:rsid w:val="0096797B"/>
    <w:rsid w:val="00AB0716"/>
    <w:rsid w:val="00DF1F2E"/>
    <w:rsid w:val="00E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Stilger</dc:creator>
  <cp:lastModifiedBy>Rebecca Stilger</cp:lastModifiedBy>
  <cp:revision>6</cp:revision>
  <cp:lastPrinted>2020-09-09T18:52:00Z</cp:lastPrinted>
  <dcterms:created xsi:type="dcterms:W3CDTF">2020-09-09T13:01:00Z</dcterms:created>
  <dcterms:modified xsi:type="dcterms:W3CDTF">2020-09-09T18:52:00Z</dcterms:modified>
</cp:coreProperties>
</file>